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E780D" w:rsidTr="00FE780D">
        <w:tc>
          <w:tcPr>
            <w:tcW w:w="1914" w:type="dxa"/>
            <w:shd w:val="clear" w:color="auto" w:fill="808080" w:themeFill="background1" w:themeFillShade="80"/>
          </w:tcPr>
          <w:p w:rsidR="00FE780D" w:rsidRPr="0060340D" w:rsidRDefault="00FE780D">
            <w:pPr>
              <w:rPr>
                <w:lang w:val="en-US"/>
              </w:rPr>
            </w:pPr>
            <w:r>
              <w:t>Понедельник</w:t>
            </w:r>
          </w:p>
        </w:tc>
        <w:tc>
          <w:tcPr>
            <w:tcW w:w="1914" w:type="dxa"/>
            <w:shd w:val="clear" w:color="auto" w:fill="808080" w:themeFill="background1" w:themeFillShade="80"/>
          </w:tcPr>
          <w:p w:rsidR="00FE780D" w:rsidRDefault="00FE780D">
            <w:r>
              <w:t>Вторник</w:t>
            </w:r>
          </w:p>
        </w:tc>
        <w:tc>
          <w:tcPr>
            <w:tcW w:w="1914" w:type="dxa"/>
            <w:shd w:val="clear" w:color="auto" w:fill="808080" w:themeFill="background1" w:themeFillShade="80"/>
          </w:tcPr>
          <w:p w:rsidR="00FE780D" w:rsidRDefault="00FE780D">
            <w:r>
              <w:t>Среда</w:t>
            </w:r>
          </w:p>
        </w:tc>
        <w:tc>
          <w:tcPr>
            <w:tcW w:w="1914" w:type="dxa"/>
            <w:shd w:val="clear" w:color="auto" w:fill="808080" w:themeFill="background1" w:themeFillShade="80"/>
          </w:tcPr>
          <w:p w:rsidR="00FE780D" w:rsidRDefault="00FE780D">
            <w:r>
              <w:t>Четверг</w:t>
            </w:r>
          </w:p>
        </w:tc>
        <w:tc>
          <w:tcPr>
            <w:tcW w:w="1915" w:type="dxa"/>
            <w:shd w:val="clear" w:color="auto" w:fill="808080" w:themeFill="background1" w:themeFillShade="80"/>
          </w:tcPr>
          <w:p w:rsidR="00FE780D" w:rsidRDefault="00FE780D">
            <w:r>
              <w:t>Пятница</w:t>
            </w:r>
          </w:p>
        </w:tc>
      </w:tr>
      <w:tr w:rsidR="00FE780D" w:rsidTr="00FE780D">
        <w:tc>
          <w:tcPr>
            <w:tcW w:w="1914" w:type="dxa"/>
          </w:tcPr>
          <w:p w:rsidR="00FE780D" w:rsidRDefault="00FE780D">
            <w:r>
              <w:t>Математика- № 1,2,5 с.14</w:t>
            </w:r>
          </w:p>
          <w:p w:rsidR="00FE780D" w:rsidRDefault="00FE780D">
            <w:r>
              <w:t>Русский язы</w:t>
            </w:r>
            <w:proofErr w:type="gramStart"/>
            <w:r>
              <w:t>к-</w:t>
            </w:r>
            <w:proofErr w:type="gramEnd"/>
            <w:r>
              <w:t xml:space="preserve"> у.36, 38 </w:t>
            </w:r>
            <w:r w:rsidR="00A349DF">
              <w:t>с.24</w:t>
            </w:r>
          </w:p>
          <w:p w:rsidR="00FE780D" w:rsidRDefault="00FE780D">
            <w:r>
              <w:t>Литературное чтение –</w:t>
            </w:r>
          </w:p>
          <w:p w:rsidR="00FE780D" w:rsidRDefault="00FE780D">
            <w:r>
              <w:t xml:space="preserve">С. 63-66 </w:t>
            </w:r>
            <w:proofErr w:type="spellStart"/>
            <w:r>
              <w:t>читать</w:t>
            </w:r>
            <w:proofErr w:type="gramStart"/>
            <w:r>
              <w:t>,о</w:t>
            </w:r>
            <w:proofErr w:type="gramEnd"/>
            <w:r>
              <w:t>тветить</w:t>
            </w:r>
            <w:proofErr w:type="spellEnd"/>
            <w:r>
              <w:t xml:space="preserve"> на вопрос, «Что вы думаете о главных героях </w:t>
            </w:r>
            <w:proofErr w:type="spellStart"/>
            <w:r>
              <w:t>рассказа,на</w:t>
            </w:r>
            <w:proofErr w:type="spellEnd"/>
            <w:r>
              <w:t xml:space="preserve"> чьей вы стороне?»</w:t>
            </w:r>
          </w:p>
          <w:p w:rsidR="00FE780D" w:rsidRDefault="00FE780D">
            <w:r>
              <w:t>(письменно в тетрадь)</w:t>
            </w:r>
          </w:p>
          <w:p w:rsidR="00B754B1" w:rsidRDefault="00B754B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Английский язык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№1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SB стр. 70-71 – выполнить домашнюю контрольную работу (на отдельных листах). </w:t>
            </w:r>
          </w:p>
        </w:tc>
        <w:tc>
          <w:tcPr>
            <w:tcW w:w="1914" w:type="dxa"/>
          </w:tcPr>
          <w:p w:rsidR="00FE780D" w:rsidRDefault="00FE780D">
            <w:r>
              <w:t>Математика- № 2,3,5 с. 15</w:t>
            </w:r>
          </w:p>
          <w:p w:rsidR="0086726A" w:rsidRDefault="00FE780D">
            <w:proofErr w:type="spellStart"/>
            <w:r>
              <w:t>Окр</w:t>
            </w:r>
            <w:proofErr w:type="spellEnd"/>
            <w:r>
              <w:t>. Мир- с. 20-24 читать, р</w:t>
            </w:r>
            <w:proofErr w:type="gramStart"/>
            <w:r>
              <w:t>.т</w:t>
            </w:r>
            <w:proofErr w:type="gramEnd"/>
            <w:r>
              <w:t xml:space="preserve"> </w:t>
            </w:r>
            <w:r w:rsidR="0086726A">
              <w:t>с.14-15 №1-3</w:t>
            </w:r>
          </w:p>
          <w:p w:rsidR="0086726A" w:rsidRDefault="0086726A">
            <w:r>
              <w:t>Русский язы</w:t>
            </w:r>
            <w:proofErr w:type="gramStart"/>
            <w:r>
              <w:t>к-</w:t>
            </w:r>
            <w:proofErr w:type="gramEnd"/>
            <w:r>
              <w:t xml:space="preserve"> у.</w:t>
            </w:r>
            <w:r w:rsidR="00A349DF">
              <w:t xml:space="preserve"> 39,42,43 с.25</w:t>
            </w:r>
          </w:p>
        </w:tc>
        <w:tc>
          <w:tcPr>
            <w:tcW w:w="1914" w:type="dxa"/>
          </w:tcPr>
          <w:p w:rsidR="00FE780D" w:rsidRDefault="0086726A">
            <w:proofErr w:type="spellStart"/>
            <w:r>
              <w:t>Математкиа</w:t>
            </w:r>
            <w:proofErr w:type="spellEnd"/>
            <w:r>
              <w:t>- №1,3,4 с. 16</w:t>
            </w:r>
          </w:p>
          <w:p w:rsidR="0086726A" w:rsidRDefault="0086726A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т-с</w:t>
            </w:r>
            <w:proofErr w:type="spellEnd"/>
            <w:r>
              <w:t>. 67-69 читать, ответить на вопрос «Что вы думаете о поступке героя?», (письменно в тетрадь)</w:t>
            </w:r>
          </w:p>
          <w:p w:rsidR="0086726A" w:rsidRDefault="0086726A">
            <w:r>
              <w:t>Русский язы</w:t>
            </w:r>
            <w:proofErr w:type="gramStart"/>
            <w:r>
              <w:t>к-</w:t>
            </w:r>
            <w:proofErr w:type="gramEnd"/>
            <w:r>
              <w:t xml:space="preserve"> у. </w:t>
            </w:r>
            <w:r w:rsidR="00A349DF">
              <w:t>45,46 с.28</w:t>
            </w:r>
          </w:p>
        </w:tc>
        <w:tc>
          <w:tcPr>
            <w:tcW w:w="1914" w:type="dxa"/>
          </w:tcPr>
          <w:p w:rsidR="00FE780D" w:rsidRDefault="0086726A">
            <w:r>
              <w:t>Окр</w:t>
            </w:r>
            <w:proofErr w:type="gramStart"/>
            <w:r>
              <w:t>.м</w:t>
            </w:r>
            <w:proofErr w:type="gramEnd"/>
            <w:r>
              <w:t>ир-с.25-30 читать, р.т с.16-19 №1-6</w:t>
            </w:r>
          </w:p>
          <w:p w:rsidR="0086726A" w:rsidRDefault="0086726A">
            <w:r>
              <w:t>Лит</w:t>
            </w:r>
            <w:proofErr w:type="gramStart"/>
            <w:r>
              <w:t>.ч</w:t>
            </w:r>
            <w:proofErr w:type="gramEnd"/>
            <w:r>
              <w:t>т.- с. 70-72 читать</w:t>
            </w:r>
          </w:p>
          <w:p w:rsidR="0086726A" w:rsidRDefault="0086726A" w:rsidP="0086726A">
            <w:r>
              <w:t>Русский язы</w:t>
            </w:r>
            <w:proofErr w:type="gramStart"/>
            <w:r>
              <w:t>к-</w:t>
            </w:r>
            <w:proofErr w:type="gramEnd"/>
            <w:r>
              <w:t xml:space="preserve"> у.</w:t>
            </w:r>
            <w:r w:rsidR="00A349DF">
              <w:t>50с.30</w:t>
            </w:r>
          </w:p>
        </w:tc>
        <w:tc>
          <w:tcPr>
            <w:tcW w:w="1915" w:type="dxa"/>
          </w:tcPr>
          <w:p w:rsidR="00FE780D" w:rsidRDefault="0086726A">
            <w:r>
              <w:t>Математика-1,2,4 с.17</w:t>
            </w:r>
          </w:p>
          <w:p w:rsidR="0086726A" w:rsidRDefault="0086726A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- написать сочинение «Что значит любить все живое».</w:t>
            </w:r>
          </w:p>
          <w:p w:rsidR="0086726A" w:rsidRDefault="00B754B1">
            <w:r>
              <w:t>Английский язык-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№2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SB стр. 74 (1) – выучить слова, стр. 74 (3) – составить предложения по образцу.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EB стр. 63-65 (1,4,5,6) – выполнять в самом сборнике.</w:t>
            </w:r>
          </w:p>
        </w:tc>
      </w:tr>
    </w:tbl>
    <w:p w:rsidR="00704F82" w:rsidRDefault="00704F82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23246" w:rsidTr="00FC5A70">
        <w:tc>
          <w:tcPr>
            <w:tcW w:w="1914" w:type="dxa"/>
            <w:shd w:val="clear" w:color="auto" w:fill="808080" w:themeFill="background1" w:themeFillShade="80"/>
          </w:tcPr>
          <w:p w:rsidR="00F23246" w:rsidRPr="0060340D" w:rsidRDefault="00F23246" w:rsidP="00FC5A70">
            <w:pPr>
              <w:rPr>
                <w:lang w:val="en-US"/>
              </w:rPr>
            </w:pPr>
            <w:r>
              <w:t>Понедельник</w:t>
            </w:r>
          </w:p>
        </w:tc>
        <w:tc>
          <w:tcPr>
            <w:tcW w:w="1914" w:type="dxa"/>
            <w:shd w:val="clear" w:color="auto" w:fill="808080" w:themeFill="background1" w:themeFillShade="80"/>
          </w:tcPr>
          <w:p w:rsidR="00F23246" w:rsidRDefault="00F23246" w:rsidP="00FC5A70">
            <w:r>
              <w:t>Вторник</w:t>
            </w:r>
          </w:p>
        </w:tc>
        <w:tc>
          <w:tcPr>
            <w:tcW w:w="1914" w:type="dxa"/>
            <w:shd w:val="clear" w:color="auto" w:fill="808080" w:themeFill="background1" w:themeFillShade="80"/>
          </w:tcPr>
          <w:p w:rsidR="00F23246" w:rsidRDefault="00F23246" w:rsidP="00FC5A70">
            <w:r>
              <w:t>Среда</w:t>
            </w:r>
          </w:p>
        </w:tc>
        <w:tc>
          <w:tcPr>
            <w:tcW w:w="1914" w:type="dxa"/>
            <w:shd w:val="clear" w:color="auto" w:fill="808080" w:themeFill="background1" w:themeFillShade="80"/>
          </w:tcPr>
          <w:p w:rsidR="00F23246" w:rsidRDefault="00F23246" w:rsidP="00FC5A70">
            <w:r>
              <w:t>Четверг</w:t>
            </w:r>
          </w:p>
        </w:tc>
        <w:tc>
          <w:tcPr>
            <w:tcW w:w="1915" w:type="dxa"/>
            <w:shd w:val="clear" w:color="auto" w:fill="808080" w:themeFill="background1" w:themeFillShade="80"/>
          </w:tcPr>
          <w:p w:rsidR="00F23246" w:rsidRDefault="00F23246" w:rsidP="00FC5A70">
            <w:r>
              <w:t>Пятница</w:t>
            </w:r>
          </w:p>
        </w:tc>
      </w:tr>
      <w:tr w:rsidR="00F23246" w:rsidTr="00FC5A70">
        <w:tc>
          <w:tcPr>
            <w:tcW w:w="1914" w:type="dxa"/>
          </w:tcPr>
          <w:p w:rsidR="00F23246" w:rsidRDefault="00F23246" w:rsidP="00FC5A70">
            <w:r>
              <w:t>Лит</w:t>
            </w:r>
            <w:proofErr w:type="gramStart"/>
            <w:r>
              <w:t>.ч</w:t>
            </w:r>
            <w:proofErr w:type="gramEnd"/>
            <w:r>
              <w:t>т-с.73-78 читать</w:t>
            </w:r>
          </w:p>
          <w:p w:rsidR="00F23246" w:rsidRDefault="00F23246" w:rsidP="00FC5A70">
            <w:r>
              <w:t>Математика-</w:t>
            </w:r>
            <w:r w:rsidR="00366A56">
              <w:t>№1,3 с.17</w:t>
            </w:r>
          </w:p>
          <w:p w:rsidR="00F23246" w:rsidRDefault="00F23246" w:rsidP="00FC5A70">
            <w:r>
              <w:t>Русский язык-С. 31 правило знать. С. 53,54 с. 32</w:t>
            </w:r>
            <w:r>
              <w:br/>
            </w:r>
          </w:p>
        </w:tc>
        <w:tc>
          <w:tcPr>
            <w:tcW w:w="1914" w:type="dxa"/>
          </w:tcPr>
          <w:p w:rsidR="00F23246" w:rsidRDefault="00366A56" w:rsidP="00FC5A70">
            <w:r>
              <w:t>Русский язы</w:t>
            </w:r>
            <w:proofErr w:type="gramStart"/>
            <w:r>
              <w:t>к-</w:t>
            </w:r>
            <w:proofErr w:type="gramEnd"/>
            <w:r>
              <w:t xml:space="preserve"> у. 59,</w:t>
            </w:r>
            <w:r w:rsidR="00F23246">
              <w:t xml:space="preserve"> с.34</w:t>
            </w:r>
          </w:p>
          <w:p w:rsidR="00366A56" w:rsidRDefault="00366A56" w:rsidP="00FC5A70">
            <w:proofErr w:type="spellStart"/>
            <w:r>
              <w:t>Окр</w:t>
            </w:r>
            <w:proofErr w:type="spellEnd"/>
            <w:r>
              <w:t xml:space="preserve">. мир- с.31-36 читать, знать </w:t>
            </w:r>
          </w:p>
          <w:p w:rsidR="00366A56" w:rsidRDefault="00366A56" w:rsidP="00FC5A70">
            <w:r>
              <w:t>Р.</w:t>
            </w:r>
            <w:proofErr w:type="gramStart"/>
            <w:r>
              <w:t>т-с</w:t>
            </w:r>
            <w:proofErr w:type="gramEnd"/>
            <w:r>
              <w:t>.  19-21 №1-3</w:t>
            </w:r>
            <w:r>
              <w:br/>
              <w:t>Математика- №4-6 с. 17</w:t>
            </w:r>
          </w:p>
        </w:tc>
        <w:tc>
          <w:tcPr>
            <w:tcW w:w="1914" w:type="dxa"/>
          </w:tcPr>
          <w:p w:rsidR="00F23246" w:rsidRDefault="00F23246" w:rsidP="00FC5A70">
            <w:r>
              <w:t>Лит</w:t>
            </w:r>
            <w:proofErr w:type="gramStart"/>
            <w:r>
              <w:t>.ч</w:t>
            </w:r>
            <w:proofErr w:type="gramEnd"/>
            <w:r>
              <w:t>т-с.79-83 читать</w:t>
            </w:r>
          </w:p>
          <w:p w:rsidR="00F23246" w:rsidRDefault="00F23246" w:rsidP="00FC5A70">
            <w:r>
              <w:t>Русский язы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r w:rsidR="00366A56">
              <w:t xml:space="preserve"> у. 60 с. 34</w:t>
            </w:r>
          </w:p>
          <w:p w:rsidR="00366A56" w:rsidRDefault="00FE64AD" w:rsidP="00FC5A70">
            <w:r>
              <w:t>Математика- №2,4</w:t>
            </w:r>
            <w:r w:rsidR="00366A56">
              <w:t xml:space="preserve"> с. 1</w:t>
            </w:r>
            <w:r>
              <w:t>8</w:t>
            </w:r>
          </w:p>
        </w:tc>
        <w:tc>
          <w:tcPr>
            <w:tcW w:w="1914" w:type="dxa"/>
          </w:tcPr>
          <w:p w:rsidR="00F23246" w:rsidRDefault="00F23246" w:rsidP="00F23246">
            <w:r>
              <w:t>Лит</w:t>
            </w:r>
            <w:proofErr w:type="gramStart"/>
            <w:r>
              <w:t>.ч</w:t>
            </w:r>
            <w:proofErr w:type="gramEnd"/>
            <w:r>
              <w:t>т.- с. 83-84 устно ответить на вопросы</w:t>
            </w:r>
          </w:p>
          <w:p w:rsidR="00366A56" w:rsidRDefault="00366A56" w:rsidP="00F23246">
            <w:r>
              <w:t>Русский язы</w:t>
            </w:r>
            <w:proofErr w:type="gramStart"/>
            <w:r>
              <w:t>к-</w:t>
            </w:r>
            <w:proofErr w:type="gramEnd"/>
            <w:r>
              <w:t xml:space="preserve"> у. 63 с. 35</w:t>
            </w:r>
          </w:p>
          <w:p w:rsidR="00366A56" w:rsidRDefault="00366A56" w:rsidP="00F2324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ир-с</w:t>
            </w:r>
            <w:proofErr w:type="spellEnd"/>
            <w:r>
              <w:t>. 38-41 читать, знать</w:t>
            </w:r>
          </w:p>
          <w:p w:rsidR="00366A56" w:rsidRDefault="00366A56" w:rsidP="00F23246">
            <w:r>
              <w:t>Р.т-23-25 №1-7</w:t>
            </w:r>
          </w:p>
          <w:p w:rsidR="00F23246" w:rsidRDefault="00F23246" w:rsidP="00FC5A70"/>
        </w:tc>
        <w:tc>
          <w:tcPr>
            <w:tcW w:w="1915" w:type="dxa"/>
          </w:tcPr>
          <w:p w:rsidR="00F23246" w:rsidRDefault="00F23246" w:rsidP="00FC5A70">
            <w:r>
              <w:t xml:space="preserve">Лит. </w:t>
            </w:r>
            <w:proofErr w:type="spellStart"/>
            <w:r>
              <w:t>ч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с. 73-83 пересказ </w:t>
            </w:r>
          </w:p>
          <w:p w:rsidR="00FE64AD" w:rsidRDefault="00FE64AD" w:rsidP="00FC5A70">
            <w:r>
              <w:t>Математика- №3,5,6 с. 18</w:t>
            </w:r>
          </w:p>
        </w:tc>
      </w:tr>
    </w:tbl>
    <w:p w:rsidR="0060340D" w:rsidRDefault="0060340D"/>
    <w:p w:rsidR="00A07108" w:rsidRPr="00A07108" w:rsidRDefault="00A07108">
      <w:pPr>
        <w:rPr>
          <w:b/>
        </w:rPr>
      </w:pPr>
      <w:r w:rsidRPr="00A07108">
        <w:rPr>
          <w:b/>
        </w:rPr>
        <w:t>Домашнее задание- 3 б класс</w:t>
      </w:r>
    </w:p>
    <w:sectPr w:rsidR="00A07108" w:rsidRPr="00A07108" w:rsidSect="0070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80D"/>
    <w:rsid w:val="00282948"/>
    <w:rsid w:val="00366A56"/>
    <w:rsid w:val="0060340D"/>
    <w:rsid w:val="00704F82"/>
    <w:rsid w:val="0086726A"/>
    <w:rsid w:val="00A07108"/>
    <w:rsid w:val="00A349DF"/>
    <w:rsid w:val="00B754B1"/>
    <w:rsid w:val="00F23246"/>
    <w:rsid w:val="00FE64AD"/>
    <w:rsid w:val="00F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 7.0</dc:creator>
  <cp:keywords/>
  <dc:description/>
  <cp:lastModifiedBy>Android 7.0</cp:lastModifiedBy>
  <cp:revision>5</cp:revision>
  <dcterms:created xsi:type="dcterms:W3CDTF">2020-02-03T04:40:00Z</dcterms:created>
  <dcterms:modified xsi:type="dcterms:W3CDTF">2020-02-11T05:05:00Z</dcterms:modified>
</cp:coreProperties>
</file>